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C3796" w14:textId="77777777" w:rsidR="005D429B" w:rsidRPr="00D146D8" w:rsidRDefault="005D429B" w:rsidP="00046ACE">
      <w:pPr>
        <w:pStyle w:val="Encabezado"/>
        <w:tabs>
          <w:tab w:val="center" w:pos="4110"/>
          <w:tab w:val="left" w:pos="6675"/>
        </w:tabs>
        <w:spacing w:line="276" w:lineRule="auto"/>
        <w:rPr>
          <w:rFonts w:cstheme="minorHAnsi"/>
          <w:b/>
          <w:highlight w:val="yellow"/>
        </w:rPr>
      </w:pPr>
      <w:bookmarkStart w:id="0" w:name="_GoBack"/>
      <w:bookmarkEnd w:id="0"/>
    </w:p>
    <w:p w14:paraId="511019F6" w14:textId="76B225A5" w:rsidR="000B2EFE" w:rsidRPr="00D146D8" w:rsidRDefault="002C239A" w:rsidP="004C63E3">
      <w:pPr>
        <w:pStyle w:val="Encabezado"/>
        <w:tabs>
          <w:tab w:val="center" w:pos="4110"/>
          <w:tab w:val="left" w:pos="6675"/>
        </w:tabs>
        <w:spacing w:line="276" w:lineRule="auto"/>
        <w:jc w:val="center"/>
        <w:rPr>
          <w:rFonts w:cstheme="minorHAnsi"/>
          <w:b/>
        </w:rPr>
      </w:pPr>
      <w:r w:rsidRPr="00D146D8">
        <w:rPr>
          <w:rFonts w:cstheme="minorHAnsi"/>
          <w:b/>
        </w:rPr>
        <w:t>ESPECIFICACIONES TÉCNICAS</w:t>
      </w:r>
    </w:p>
    <w:p w14:paraId="18D10A24" w14:textId="77777777" w:rsidR="00DC4367" w:rsidRPr="00D146D8" w:rsidRDefault="00DC4367" w:rsidP="004C63E3">
      <w:pPr>
        <w:spacing w:after="0" w:line="276" w:lineRule="auto"/>
        <w:rPr>
          <w:rFonts w:cstheme="minorHAnsi"/>
        </w:rPr>
      </w:pPr>
    </w:p>
    <w:tbl>
      <w:tblPr>
        <w:tblStyle w:val="Tablaconcuadrcula"/>
        <w:tblW w:w="9262" w:type="dxa"/>
        <w:tblLook w:val="04A0" w:firstRow="1" w:lastRow="0" w:firstColumn="1" w:lastColumn="0" w:noHBand="0" w:noVBand="1"/>
      </w:tblPr>
      <w:tblGrid>
        <w:gridCol w:w="3397"/>
        <w:gridCol w:w="5865"/>
      </w:tblGrid>
      <w:tr w:rsidR="003C171C" w:rsidRPr="00D146D8" w14:paraId="74C0A890" w14:textId="77777777" w:rsidTr="00B93528">
        <w:trPr>
          <w:trHeight w:val="255"/>
        </w:trPr>
        <w:tc>
          <w:tcPr>
            <w:tcW w:w="3397" w:type="dxa"/>
          </w:tcPr>
          <w:p w14:paraId="158C1A80" w14:textId="18D7B128" w:rsidR="003C171C" w:rsidRPr="00D146D8" w:rsidRDefault="003C171C" w:rsidP="004C63E3">
            <w:pPr>
              <w:spacing w:line="276" w:lineRule="auto"/>
              <w:rPr>
                <w:rFonts w:cstheme="minorHAnsi"/>
              </w:rPr>
            </w:pPr>
            <w:r w:rsidRPr="00D146D8">
              <w:rPr>
                <w:rFonts w:cstheme="minorHAnsi"/>
              </w:rPr>
              <w:t>Fecha de elaboración</w:t>
            </w:r>
          </w:p>
        </w:tc>
        <w:tc>
          <w:tcPr>
            <w:tcW w:w="5865" w:type="dxa"/>
          </w:tcPr>
          <w:p w14:paraId="3AE16A88" w14:textId="1B27BAE4" w:rsidR="003C171C" w:rsidRPr="00D146D8" w:rsidRDefault="00C12D4F" w:rsidP="004C63E3">
            <w:pPr>
              <w:spacing w:line="276" w:lineRule="auto"/>
              <w:rPr>
                <w:rFonts w:cstheme="minorHAnsi"/>
              </w:rPr>
            </w:pPr>
            <w:r w:rsidRPr="00D146D8">
              <w:rPr>
                <w:rFonts w:cstheme="minorHAnsi"/>
              </w:rPr>
              <w:t xml:space="preserve">Salcedo, </w:t>
            </w:r>
            <w:r w:rsidR="008472A9" w:rsidRPr="00D146D8">
              <w:rPr>
                <w:rFonts w:cstheme="minorHAnsi"/>
              </w:rPr>
              <w:t>20 de mayo de 2021</w:t>
            </w:r>
          </w:p>
        </w:tc>
      </w:tr>
      <w:tr w:rsidR="003C171C" w:rsidRPr="00D146D8" w14:paraId="7BCAA029" w14:textId="77777777" w:rsidTr="00B93528">
        <w:trPr>
          <w:trHeight w:val="495"/>
        </w:trPr>
        <w:tc>
          <w:tcPr>
            <w:tcW w:w="3397" w:type="dxa"/>
          </w:tcPr>
          <w:p w14:paraId="670C6084" w14:textId="464BC6C0" w:rsidR="003C171C" w:rsidRPr="00D146D8" w:rsidRDefault="003C171C" w:rsidP="004C63E3">
            <w:pPr>
              <w:spacing w:line="276" w:lineRule="auto"/>
              <w:rPr>
                <w:rFonts w:cstheme="minorHAnsi"/>
              </w:rPr>
            </w:pPr>
            <w:r w:rsidRPr="00D146D8">
              <w:rPr>
                <w:rFonts w:cstheme="minorHAnsi"/>
              </w:rPr>
              <w:t>Nro.  De Informe</w:t>
            </w:r>
          </w:p>
        </w:tc>
        <w:tc>
          <w:tcPr>
            <w:tcW w:w="5865" w:type="dxa"/>
          </w:tcPr>
          <w:p w14:paraId="51A1A1D6" w14:textId="0909501F" w:rsidR="003C171C" w:rsidRPr="00D146D8" w:rsidRDefault="003C171C" w:rsidP="004C63E3">
            <w:pPr>
              <w:spacing w:line="276" w:lineRule="auto"/>
              <w:rPr>
                <w:rFonts w:cstheme="minorHAnsi"/>
                <w:bCs/>
              </w:rPr>
            </w:pPr>
            <w:r w:rsidRPr="00D146D8">
              <w:rPr>
                <w:rFonts w:cstheme="minorHAnsi"/>
              </w:rPr>
              <w:t xml:space="preserve">No. </w:t>
            </w:r>
            <w:r w:rsidR="005456C3" w:rsidRPr="00D146D8">
              <w:rPr>
                <w:rFonts w:cstheme="minorHAnsi"/>
                <w:bCs/>
              </w:rPr>
              <w:t>GADMCS-DAPA</w:t>
            </w:r>
            <w:r w:rsidR="008472A9" w:rsidRPr="00D146D8">
              <w:rPr>
                <w:rFonts w:cstheme="minorHAnsi"/>
                <w:bCs/>
              </w:rPr>
              <w:t>-006</w:t>
            </w:r>
            <w:r w:rsidRPr="00D146D8">
              <w:rPr>
                <w:rFonts w:cstheme="minorHAnsi"/>
                <w:bCs/>
              </w:rPr>
              <w:t>-2021</w:t>
            </w:r>
          </w:p>
          <w:p w14:paraId="60DF9100" w14:textId="77777777" w:rsidR="003C171C" w:rsidRPr="00D146D8" w:rsidRDefault="003C171C" w:rsidP="004C63E3">
            <w:pPr>
              <w:spacing w:line="276" w:lineRule="auto"/>
              <w:rPr>
                <w:rFonts w:cstheme="minorHAnsi"/>
              </w:rPr>
            </w:pPr>
          </w:p>
        </w:tc>
      </w:tr>
      <w:tr w:rsidR="003C171C" w:rsidRPr="00D146D8" w14:paraId="0C70BA57" w14:textId="77777777" w:rsidTr="00B93528">
        <w:trPr>
          <w:trHeight w:val="495"/>
        </w:trPr>
        <w:tc>
          <w:tcPr>
            <w:tcW w:w="3397" w:type="dxa"/>
          </w:tcPr>
          <w:p w14:paraId="276F4C11" w14:textId="402F50D1" w:rsidR="003C171C" w:rsidRPr="00D146D8" w:rsidRDefault="00CC159C" w:rsidP="004C63E3">
            <w:pPr>
              <w:spacing w:line="276" w:lineRule="auto"/>
              <w:rPr>
                <w:rFonts w:cstheme="minorHAnsi"/>
              </w:rPr>
            </w:pPr>
            <w:r w:rsidRPr="00D146D8">
              <w:rPr>
                <w:rFonts w:cstheme="minorHAnsi"/>
              </w:rPr>
              <w:t>Programa</w:t>
            </w:r>
          </w:p>
        </w:tc>
        <w:tc>
          <w:tcPr>
            <w:tcW w:w="5865" w:type="dxa"/>
          </w:tcPr>
          <w:p w14:paraId="73C5F5B9" w14:textId="71550E4E" w:rsidR="003C171C" w:rsidRPr="00D146D8" w:rsidRDefault="00CA0366" w:rsidP="004C63E3">
            <w:pPr>
              <w:spacing w:line="276" w:lineRule="auto"/>
              <w:rPr>
                <w:rFonts w:cstheme="minorHAnsi"/>
              </w:rPr>
            </w:pPr>
            <w:r w:rsidRPr="00D146D8">
              <w:rPr>
                <w:rFonts w:cstheme="minorHAnsi"/>
              </w:rPr>
              <w:t>340</w:t>
            </w:r>
            <w:r w:rsidR="00B93528" w:rsidRPr="00D146D8">
              <w:rPr>
                <w:rFonts w:cstheme="minorHAnsi"/>
              </w:rPr>
              <w:t xml:space="preserve">. </w:t>
            </w:r>
            <w:r w:rsidR="003C171C" w:rsidRPr="00D146D8">
              <w:rPr>
                <w:rFonts w:cstheme="minorHAnsi"/>
              </w:rPr>
              <w:t>Dirección</w:t>
            </w:r>
            <w:r w:rsidR="005456C3" w:rsidRPr="00D146D8">
              <w:rPr>
                <w:rFonts w:cstheme="minorHAnsi"/>
              </w:rPr>
              <w:t xml:space="preserve"> Agua Potable y Alcantarillado</w:t>
            </w:r>
          </w:p>
        </w:tc>
      </w:tr>
      <w:tr w:rsidR="003C171C" w:rsidRPr="00D146D8" w14:paraId="1AB0F8FD" w14:textId="77777777" w:rsidTr="00B93528">
        <w:trPr>
          <w:trHeight w:val="255"/>
        </w:trPr>
        <w:tc>
          <w:tcPr>
            <w:tcW w:w="3397" w:type="dxa"/>
          </w:tcPr>
          <w:p w14:paraId="30CCD9C0" w14:textId="240286B3" w:rsidR="003C171C" w:rsidRPr="00D146D8" w:rsidRDefault="003C171C" w:rsidP="004C63E3">
            <w:pPr>
              <w:spacing w:line="276" w:lineRule="auto"/>
              <w:rPr>
                <w:rFonts w:cstheme="minorHAnsi"/>
              </w:rPr>
            </w:pPr>
            <w:r w:rsidRPr="00D146D8">
              <w:rPr>
                <w:rFonts w:cstheme="minorHAnsi"/>
              </w:rPr>
              <w:t>Subprograma</w:t>
            </w:r>
          </w:p>
        </w:tc>
        <w:tc>
          <w:tcPr>
            <w:tcW w:w="5865" w:type="dxa"/>
          </w:tcPr>
          <w:p w14:paraId="3DCA732A" w14:textId="7785AAE2" w:rsidR="003C171C" w:rsidRPr="00D146D8" w:rsidRDefault="005456C3" w:rsidP="004C63E3">
            <w:pPr>
              <w:spacing w:line="276" w:lineRule="auto"/>
              <w:rPr>
                <w:rFonts w:cstheme="minorHAnsi"/>
              </w:rPr>
            </w:pPr>
            <w:r w:rsidRPr="00D146D8">
              <w:rPr>
                <w:rFonts w:cstheme="minorHAnsi"/>
              </w:rPr>
              <w:t>342.</w:t>
            </w:r>
            <w:r w:rsidR="00CA0366" w:rsidRPr="00D146D8">
              <w:rPr>
                <w:rFonts w:cstheme="minorHAnsi"/>
              </w:rPr>
              <w:t>2. Agua Potable</w:t>
            </w:r>
            <w:r w:rsidR="00084020" w:rsidRPr="00D146D8">
              <w:rPr>
                <w:rFonts w:cstheme="minorHAnsi"/>
              </w:rPr>
              <w:t xml:space="preserve"> </w:t>
            </w:r>
          </w:p>
        </w:tc>
      </w:tr>
      <w:tr w:rsidR="003C171C" w:rsidRPr="00D146D8" w14:paraId="1F5D310D" w14:textId="77777777" w:rsidTr="00B93528">
        <w:trPr>
          <w:trHeight w:val="240"/>
        </w:trPr>
        <w:tc>
          <w:tcPr>
            <w:tcW w:w="3397" w:type="dxa"/>
          </w:tcPr>
          <w:p w14:paraId="773BD80E" w14:textId="097E3DB8" w:rsidR="003C171C" w:rsidRPr="00D146D8" w:rsidRDefault="003C171C" w:rsidP="004C63E3">
            <w:pPr>
              <w:spacing w:line="276" w:lineRule="auto"/>
              <w:rPr>
                <w:rFonts w:cstheme="minorHAnsi"/>
              </w:rPr>
            </w:pPr>
            <w:r w:rsidRPr="00D146D8">
              <w:rPr>
                <w:rFonts w:cstheme="minorHAnsi"/>
              </w:rPr>
              <w:t>Partida Presupuestaria</w:t>
            </w:r>
          </w:p>
        </w:tc>
        <w:tc>
          <w:tcPr>
            <w:tcW w:w="5865" w:type="dxa"/>
          </w:tcPr>
          <w:p w14:paraId="4DDC8167" w14:textId="4DD51315" w:rsidR="003C171C" w:rsidRPr="00D146D8" w:rsidRDefault="00CA0366" w:rsidP="004C63E3">
            <w:pPr>
              <w:spacing w:line="276" w:lineRule="auto"/>
              <w:rPr>
                <w:rFonts w:cstheme="minorHAnsi"/>
              </w:rPr>
            </w:pPr>
            <w:r w:rsidRPr="00D146D8">
              <w:rPr>
                <w:rFonts w:cstheme="minorHAnsi"/>
              </w:rPr>
              <w:t>53.08.03</w:t>
            </w:r>
          </w:p>
        </w:tc>
      </w:tr>
      <w:tr w:rsidR="003C171C" w:rsidRPr="00D146D8" w14:paraId="0FCE6B3C" w14:textId="77777777" w:rsidTr="00B93528">
        <w:trPr>
          <w:trHeight w:val="255"/>
        </w:trPr>
        <w:tc>
          <w:tcPr>
            <w:tcW w:w="3397" w:type="dxa"/>
          </w:tcPr>
          <w:p w14:paraId="5BA94018" w14:textId="014A375E" w:rsidR="003C171C" w:rsidRPr="00D146D8" w:rsidRDefault="003C171C" w:rsidP="004C63E3">
            <w:pPr>
              <w:spacing w:line="276" w:lineRule="auto"/>
              <w:rPr>
                <w:rFonts w:cstheme="minorHAnsi"/>
              </w:rPr>
            </w:pPr>
            <w:r w:rsidRPr="00D146D8">
              <w:rPr>
                <w:rFonts w:cstheme="minorHAnsi"/>
              </w:rPr>
              <w:t>Descripción de la partida</w:t>
            </w:r>
          </w:p>
        </w:tc>
        <w:tc>
          <w:tcPr>
            <w:tcW w:w="5865" w:type="dxa"/>
          </w:tcPr>
          <w:p w14:paraId="070CC42B" w14:textId="666F0E88" w:rsidR="003C171C" w:rsidRPr="00D146D8" w:rsidRDefault="00CA0366" w:rsidP="004C63E3">
            <w:pPr>
              <w:spacing w:line="276" w:lineRule="auto"/>
              <w:rPr>
                <w:rFonts w:cstheme="minorHAnsi"/>
              </w:rPr>
            </w:pPr>
            <w:r w:rsidRPr="00D146D8">
              <w:rPr>
                <w:rFonts w:cstheme="minorHAnsi"/>
              </w:rPr>
              <w:t>Combustibles y lubricantes</w:t>
            </w:r>
          </w:p>
        </w:tc>
      </w:tr>
    </w:tbl>
    <w:p w14:paraId="64013C8C" w14:textId="57EC6BEC" w:rsidR="002C239A" w:rsidRPr="00D146D8" w:rsidRDefault="002C239A" w:rsidP="004C63E3">
      <w:pPr>
        <w:spacing w:line="276" w:lineRule="auto"/>
        <w:jc w:val="center"/>
        <w:rPr>
          <w:rFonts w:cstheme="minorHAnsi"/>
          <w:b/>
        </w:rPr>
      </w:pPr>
    </w:p>
    <w:p w14:paraId="72D9CFE9" w14:textId="75139A9E" w:rsidR="00D146D8" w:rsidRPr="00D146D8" w:rsidRDefault="00D146D8" w:rsidP="00D146D8">
      <w:pPr>
        <w:pStyle w:val="Prrafodelista"/>
        <w:numPr>
          <w:ilvl w:val="0"/>
          <w:numId w:val="11"/>
        </w:numPr>
        <w:jc w:val="both"/>
        <w:rPr>
          <w:rFonts w:cstheme="minorHAnsi"/>
          <w:b/>
        </w:rPr>
      </w:pPr>
      <w:r w:rsidRPr="00D146D8">
        <w:rPr>
          <w:rFonts w:cstheme="minorHAnsi"/>
          <w:b/>
        </w:rPr>
        <w:t>Aceite ISO VG 150</w:t>
      </w:r>
      <w:r w:rsidR="009625AB">
        <w:rPr>
          <w:rFonts w:cstheme="minorHAnsi"/>
          <w:b/>
        </w:rPr>
        <w:t xml:space="preserve"> (Tambor de 55 galones).</w:t>
      </w:r>
    </w:p>
    <w:p w14:paraId="3B8F6978" w14:textId="7C0E84F4" w:rsidR="009625AB" w:rsidRPr="009625AB" w:rsidRDefault="009625AB" w:rsidP="009625AB">
      <w:pPr>
        <w:pStyle w:val="Prrafodelista"/>
        <w:jc w:val="both"/>
        <w:rPr>
          <w:rFonts w:cstheme="minorHAnsi"/>
        </w:rPr>
      </w:pPr>
      <w:r>
        <w:rPr>
          <w:rFonts w:cstheme="minorHAnsi"/>
        </w:rPr>
        <w:t>Elaborado</w:t>
      </w:r>
      <w:r w:rsidRPr="009625AB">
        <w:rPr>
          <w:rFonts w:cstheme="minorHAnsi"/>
        </w:rPr>
        <w:t xml:space="preserve"> con aceites básicos de alta estabilidad, y un paquete de aditivos a base de fó</w:t>
      </w:r>
      <w:r>
        <w:rPr>
          <w:rFonts w:cstheme="minorHAnsi"/>
        </w:rPr>
        <w:t>sforo y azufre inactivo, con</w:t>
      </w:r>
      <w:r w:rsidRPr="009625AB">
        <w:rPr>
          <w:rFonts w:cstheme="minorHAnsi"/>
        </w:rPr>
        <w:t xml:space="preserve"> propiedades de extrema presión (EP), </w:t>
      </w:r>
      <w:r>
        <w:rPr>
          <w:rFonts w:cstheme="minorHAnsi"/>
        </w:rPr>
        <w:t>resistente a  cargas de impacto. Apto</w:t>
      </w:r>
      <w:r w:rsidRPr="009625AB">
        <w:rPr>
          <w:rFonts w:cstheme="minorHAnsi"/>
        </w:rPr>
        <w:t xml:space="preserve"> para la lubricación de cajas de engranajes, reductores y </w:t>
      </w:r>
      <w:proofErr w:type="spellStart"/>
      <w:r w:rsidRPr="009625AB">
        <w:rPr>
          <w:rFonts w:cstheme="minorHAnsi"/>
        </w:rPr>
        <w:t>motorreductores</w:t>
      </w:r>
      <w:proofErr w:type="spellEnd"/>
      <w:r w:rsidRPr="009625AB">
        <w:rPr>
          <w:rFonts w:cstheme="minorHAnsi"/>
        </w:rPr>
        <w:t xml:space="preserve"> con engranajes rectos, cónicos, helicoid</w:t>
      </w:r>
      <w:r>
        <w:rPr>
          <w:rFonts w:cstheme="minorHAnsi"/>
        </w:rPr>
        <w:t>ales y sinfín y corona de acero:</w:t>
      </w:r>
    </w:p>
    <w:tbl>
      <w:tblPr>
        <w:tblW w:w="5466" w:type="dxa"/>
        <w:tblInd w:w="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736"/>
        <w:gridCol w:w="1790"/>
      </w:tblGrid>
      <w:tr w:rsidR="00D146D8" w:rsidRPr="00D668CE" w14:paraId="17873C4D" w14:textId="77777777" w:rsidTr="00D146D8">
        <w:trPr>
          <w:trHeight w:val="3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8DB4E" w14:textId="757C3ABD" w:rsidR="00D146D8" w:rsidRPr="00D146D8" w:rsidRDefault="00D146D8" w:rsidP="00E9117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D146D8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GRADO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20BB1" w14:textId="56D7E2AF" w:rsidR="00D146D8" w:rsidRPr="00D146D8" w:rsidRDefault="00E91175" w:rsidP="009E3C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ISO</w:t>
            </w:r>
            <w:r w:rsidR="00D146D8" w:rsidRPr="00D146D8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</w:t>
            </w:r>
            <w:r w:rsidR="00046AC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150</w:t>
            </w:r>
          </w:p>
        </w:tc>
      </w:tr>
      <w:tr w:rsidR="00930699" w:rsidRPr="00D668CE" w14:paraId="33D94310" w14:textId="77777777" w:rsidTr="008441B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9CFC" w14:textId="30EE86B1" w:rsidR="00930699" w:rsidRPr="00D146D8" w:rsidRDefault="00930699" w:rsidP="009E3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Grado AGMA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60777" w14:textId="3BE98B94" w:rsidR="00930699" w:rsidRDefault="00046ACE" w:rsidP="009E3C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4</w:t>
            </w:r>
            <w:r w:rsidR="00930699">
              <w:rPr>
                <w:rFonts w:ascii="Verdana" w:eastAsia="Times New Roman" w:hAnsi="Verdana" w:cs="Times New Roman"/>
                <w:sz w:val="18"/>
                <w:szCs w:val="18"/>
              </w:rPr>
              <w:t xml:space="preserve"> EP</w:t>
            </w:r>
          </w:p>
        </w:tc>
      </w:tr>
      <w:tr w:rsidR="00D146D8" w:rsidRPr="00D668CE" w14:paraId="19794482" w14:textId="77777777" w:rsidTr="00D146D8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15E3" w14:textId="77777777" w:rsidR="00D146D8" w:rsidRPr="00D146D8" w:rsidRDefault="00D146D8" w:rsidP="009E3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46D8">
              <w:rPr>
                <w:rFonts w:ascii="Verdana" w:eastAsia="Times New Roman" w:hAnsi="Verdana" w:cs="Times New Roman"/>
                <w:sz w:val="18"/>
                <w:szCs w:val="18"/>
              </w:rPr>
              <w:t xml:space="preserve">Viscosidad @ 100˚C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7CFC" w14:textId="77777777" w:rsidR="00D146D8" w:rsidRPr="00D146D8" w:rsidRDefault="00D146D8" w:rsidP="009E3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D146D8">
              <w:rPr>
                <w:rFonts w:ascii="Verdana" w:eastAsia="Times New Roman" w:hAnsi="Verdana" w:cs="Times New Roman"/>
                <w:sz w:val="18"/>
                <w:szCs w:val="18"/>
              </w:rPr>
              <w:t>cSt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8905" w14:textId="547EA3B6" w:rsidR="00D146D8" w:rsidRPr="00D146D8" w:rsidRDefault="00046ACE" w:rsidP="009E3C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15,0</w:t>
            </w:r>
          </w:p>
        </w:tc>
      </w:tr>
      <w:tr w:rsidR="00D146D8" w:rsidRPr="00D668CE" w14:paraId="213A9214" w14:textId="77777777" w:rsidTr="00D146D8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F1D6" w14:textId="77777777" w:rsidR="00D146D8" w:rsidRPr="00D146D8" w:rsidRDefault="00D146D8" w:rsidP="009E3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46D8">
              <w:rPr>
                <w:rFonts w:ascii="Verdana" w:eastAsia="Times New Roman" w:hAnsi="Verdana" w:cs="Times New Roman"/>
                <w:sz w:val="18"/>
                <w:szCs w:val="18"/>
              </w:rPr>
              <w:t xml:space="preserve">Viscosidad @ 40˚C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8AF1" w14:textId="77777777" w:rsidR="00D146D8" w:rsidRPr="00D146D8" w:rsidRDefault="00D146D8" w:rsidP="009E3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D146D8">
              <w:rPr>
                <w:rFonts w:ascii="Verdana" w:eastAsia="Times New Roman" w:hAnsi="Verdana" w:cs="Times New Roman"/>
                <w:sz w:val="18"/>
                <w:szCs w:val="18"/>
              </w:rPr>
              <w:t>cSt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FE1F" w14:textId="450A752B" w:rsidR="00D146D8" w:rsidRPr="00D146D8" w:rsidRDefault="00046ACE" w:rsidP="009E3C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150</w:t>
            </w:r>
            <w:r w:rsidR="009625AB">
              <w:rPr>
                <w:rFonts w:ascii="Verdana" w:eastAsia="Times New Roman" w:hAnsi="Verdana" w:cs="Times New Roman"/>
                <w:sz w:val="18"/>
                <w:szCs w:val="18"/>
              </w:rPr>
              <w:t xml:space="preserve">  </w:t>
            </w:r>
          </w:p>
        </w:tc>
      </w:tr>
      <w:tr w:rsidR="00D146D8" w:rsidRPr="00D668CE" w14:paraId="16E4A609" w14:textId="77777777" w:rsidTr="00D146D8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D72E" w14:textId="77777777" w:rsidR="00D146D8" w:rsidRPr="00D146D8" w:rsidRDefault="00D146D8" w:rsidP="009E3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46D8">
              <w:rPr>
                <w:rFonts w:ascii="Verdana" w:eastAsia="Times New Roman" w:hAnsi="Verdana" w:cs="Times New Roman"/>
                <w:sz w:val="18"/>
                <w:szCs w:val="18"/>
              </w:rPr>
              <w:t xml:space="preserve">Índice de viscosidad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ED13" w14:textId="77777777" w:rsidR="00D146D8" w:rsidRPr="00D146D8" w:rsidRDefault="00D146D8" w:rsidP="009E3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46D8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963D" w14:textId="6332153E" w:rsidR="00D146D8" w:rsidRPr="00D146D8" w:rsidRDefault="00046ACE" w:rsidP="009E3C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100</w:t>
            </w:r>
          </w:p>
        </w:tc>
      </w:tr>
      <w:tr w:rsidR="00D146D8" w:rsidRPr="00D668CE" w14:paraId="009401C8" w14:textId="77777777" w:rsidTr="00D146D8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FA49" w14:textId="77777777" w:rsidR="00D146D8" w:rsidRPr="00D146D8" w:rsidRDefault="00D146D8" w:rsidP="009E3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46D8">
              <w:rPr>
                <w:rFonts w:ascii="Verdana" w:eastAsia="Times New Roman" w:hAnsi="Verdana" w:cs="Times New Roman"/>
                <w:sz w:val="18"/>
                <w:szCs w:val="18"/>
              </w:rPr>
              <w:t>Punto de inflamación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97C9" w14:textId="77777777" w:rsidR="00D146D8" w:rsidRPr="00D146D8" w:rsidRDefault="00D146D8" w:rsidP="009E3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46D8">
              <w:rPr>
                <w:rFonts w:ascii="Verdana" w:eastAsia="Times New Roman" w:hAnsi="Verdana" w:cs="Times New Roman"/>
                <w:sz w:val="18"/>
                <w:szCs w:val="18"/>
              </w:rPr>
              <w:t>˚C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EEFB" w14:textId="22DBDBEF" w:rsidR="00D146D8" w:rsidRPr="00D146D8" w:rsidRDefault="00046ACE" w:rsidP="009E3C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264</w:t>
            </w:r>
          </w:p>
        </w:tc>
      </w:tr>
      <w:tr w:rsidR="00930699" w:rsidRPr="00D668CE" w14:paraId="226DCE45" w14:textId="77777777" w:rsidTr="00D146D8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4408A" w14:textId="45DE9FB7" w:rsidR="00930699" w:rsidRPr="00D146D8" w:rsidRDefault="00930699" w:rsidP="009E3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Punto de escurrimiento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C80D" w14:textId="469E03F9" w:rsidR="00930699" w:rsidRPr="00D146D8" w:rsidRDefault="00930699" w:rsidP="009E3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46D8">
              <w:rPr>
                <w:rFonts w:ascii="Verdana" w:eastAsia="Times New Roman" w:hAnsi="Verdana" w:cs="Times New Roman"/>
                <w:sz w:val="18"/>
                <w:szCs w:val="18"/>
              </w:rPr>
              <w:t>˚C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4D00" w14:textId="3198C7BF" w:rsidR="00930699" w:rsidRDefault="00046ACE" w:rsidP="009E3C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-26</w:t>
            </w:r>
          </w:p>
        </w:tc>
      </w:tr>
      <w:tr w:rsidR="00D146D8" w:rsidRPr="00D668CE" w14:paraId="7EF71005" w14:textId="77777777" w:rsidTr="00D146D8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0D07" w14:textId="51E6C655" w:rsidR="00D146D8" w:rsidRPr="00D146D8" w:rsidRDefault="00BA6AFF" w:rsidP="009E3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Densidad  a 15</w:t>
            </w:r>
            <w:r w:rsidR="00D146D8" w:rsidRPr="00D146D8">
              <w:rPr>
                <w:rFonts w:ascii="Verdana" w:eastAsia="Times New Roman" w:hAnsi="Verdana" w:cs="Times New Roman"/>
                <w:sz w:val="18"/>
                <w:szCs w:val="18"/>
              </w:rPr>
              <w:t>˚C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A84D" w14:textId="047E596E" w:rsidR="00D146D8" w:rsidRPr="00D146D8" w:rsidRDefault="009625AB" w:rsidP="009E3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Kg/L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605A" w14:textId="14CC76D6" w:rsidR="00D146D8" w:rsidRPr="00D146D8" w:rsidRDefault="00046ACE" w:rsidP="009E3C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0.8861</w:t>
            </w:r>
          </w:p>
        </w:tc>
      </w:tr>
    </w:tbl>
    <w:p w14:paraId="10DBF00C" w14:textId="77777777" w:rsidR="002C239A" w:rsidRDefault="002C239A" w:rsidP="002C239A">
      <w:pPr>
        <w:spacing w:line="276" w:lineRule="auto"/>
        <w:jc w:val="both"/>
        <w:rPr>
          <w:rFonts w:ascii="Arial" w:hAnsi="Arial" w:cs="Arial"/>
          <w:b/>
        </w:rPr>
      </w:pPr>
    </w:p>
    <w:p w14:paraId="058A9F27" w14:textId="25141AE3" w:rsidR="009625AB" w:rsidRPr="00D146D8" w:rsidRDefault="009625AB" w:rsidP="006B3EFC">
      <w:pPr>
        <w:pStyle w:val="Prrafodelista"/>
        <w:numPr>
          <w:ilvl w:val="0"/>
          <w:numId w:val="11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Aceite ISO VG 320 (Tambor de 55 galones).</w:t>
      </w:r>
    </w:p>
    <w:p w14:paraId="3208425B" w14:textId="134B3D2E" w:rsidR="009625AB" w:rsidRPr="009625AB" w:rsidRDefault="009625AB" w:rsidP="009625AB">
      <w:pPr>
        <w:pStyle w:val="Prrafodelista"/>
        <w:jc w:val="both"/>
        <w:rPr>
          <w:rFonts w:cstheme="minorHAnsi"/>
        </w:rPr>
      </w:pPr>
      <w:r>
        <w:rPr>
          <w:rFonts w:cstheme="minorHAnsi"/>
        </w:rPr>
        <w:t>Elaborado</w:t>
      </w:r>
      <w:r w:rsidRPr="009625AB">
        <w:rPr>
          <w:rFonts w:cstheme="minorHAnsi"/>
        </w:rPr>
        <w:t xml:space="preserve"> con aceites básicos de alta estabilidad, y un paquete de aditivos a base de fó</w:t>
      </w:r>
      <w:r>
        <w:rPr>
          <w:rFonts w:cstheme="minorHAnsi"/>
        </w:rPr>
        <w:t>sforo y azufre inactivo, con</w:t>
      </w:r>
      <w:r w:rsidRPr="009625AB">
        <w:rPr>
          <w:rFonts w:cstheme="minorHAnsi"/>
        </w:rPr>
        <w:t xml:space="preserve"> propiedades de extrema presión (EP), </w:t>
      </w:r>
      <w:r>
        <w:rPr>
          <w:rFonts w:cstheme="minorHAnsi"/>
        </w:rPr>
        <w:t>resistente a  cargas de impacto. Apto</w:t>
      </w:r>
      <w:r w:rsidRPr="009625AB">
        <w:rPr>
          <w:rFonts w:cstheme="minorHAnsi"/>
        </w:rPr>
        <w:t xml:space="preserve"> para la lubricación de cajas de engranajes, reductores y </w:t>
      </w:r>
      <w:proofErr w:type="spellStart"/>
      <w:r w:rsidRPr="009625AB">
        <w:rPr>
          <w:rFonts w:cstheme="minorHAnsi"/>
        </w:rPr>
        <w:t>motorreductores</w:t>
      </w:r>
      <w:proofErr w:type="spellEnd"/>
      <w:r w:rsidRPr="009625AB">
        <w:rPr>
          <w:rFonts w:cstheme="minorHAnsi"/>
        </w:rPr>
        <w:t xml:space="preserve"> con engranajes rectos, cónicos, helicoid</w:t>
      </w:r>
      <w:r w:rsidR="004B1AE4">
        <w:rPr>
          <w:rFonts w:cstheme="minorHAnsi"/>
        </w:rPr>
        <w:t>ales y sinfín y corona de acero:</w:t>
      </w:r>
    </w:p>
    <w:tbl>
      <w:tblPr>
        <w:tblW w:w="5466" w:type="dxa"/>
        <w:tblInd w:w="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736"/>
        <w:gridCol w:w="1790"/>
      </w:tblGrid>
      <w:tr w:rsidR="009625AB" w:rsidRPr="00D668CE" w14:paraId="3EE34B92" w14:textId="77777777" w:rsidTr="009E3C7A">
        <w:trPr>
          <w:trHeight w:val="3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676D4" w14:textId="29A37397" w:rsidR="009625AB" w:rsidRPr="00D146D8" w:rsidRDefault="00E91175" w:rsidP="00E9117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GRADO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9475C" w14:textId="1DEB68C6" w:rsidR="009625AB" w:rsidRPr="00D146D8" w:rsidRDefault="00E91175" w:rsidP="009E3C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ISO</w:t>
            </w:r>
            <w:r w:rsidR="009625AB" w:rsidRPr="00D146D8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</w:t>
            </w:r>
            <w:r w:rsidR="006B3EFC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320</w:t>
            </w:r>
          </w:p>
        </w:tc>
      </w:tr>
      <w:tr w:rsidR="009625AB" w:rsidRPr="00D668CE" w14:paraId="02CAECA9" w14:textId="77777777" w:rsidTr="009E3C7A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704E3" w14:textId="77777777" w:rsidR="009625AB" w:rsidRPr="00D146D8" w:rsidRDefault="009625AB" w:rsidP="009E3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Grado AGMA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351EE" w14:textId="6FC4DDF4" w:rsidR="009625AB" w:rsidRDefault="00046ACE" w:rsidP="009E3C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6</w:t>
            </w:r>
            <w:r w:rsidR="009625AB">
              <w:rPr>
                <w:rFonts w:ascii="Verdana" w:eastAsia="Times New Roman" w:hAnsi="Verdana" w:cs="Times New Roman"/>
                <w:sz w:val="18"/>
                <w:szCs w:val="18"/>
              </w:rPr>
              <w:t xml:space="preserve"> EP</w:t>
            </w:r>
          </w:p>
        </w:tc>
      </w:tr>
      <w:tr w:rsidR="009625AB" w:rsidRPr="00D668CE" w14:paraId="7FB798FA" w14:textId="77777777" w:rsidTr="009E3C7A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B0AA" w14:textId="77777777" w:rsidR="009625AB" w:rsidRPr="00D146D8" w:rsidRDefault="009625AB" w:rsidP="009E3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46D8">
              <w:rPr>
                <w:rFonts w:ascii="Verdana" w:eastAsia="Times New Roman" w:hAnsi="Verdana" w:cs="Times New Roman"/>
                <w:sz w:val="18"/>
                <w:szCs w:val="18"/>
              </w:rPr>
              <w:t xml:space="preserve">Viscosidad @ 100˚C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361D" w14:textId="77777777" w:rsidR="009625AB" w:rsidRPr="00D146D8" w:rsidRDefault="009625AB" w:rsidP="009E3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D146D8">
              <w:rPr>
                <w:rFonts w:ascii="Verdana" w:eastAsia="Times New Roman" w:hAnsi="Verdana" w:cs="Times New Roman"/>
                <w:sz w:val="18"/>
                <w:szCs w:val="18"/>
              </w:rPr>
              <w:t>cSt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C48A" w14:textId="5A01DD39" w:rsidR="009625AB" w:rsidRPr="00D146D8" w:rsidRDefault="00046ACE" w:rsidP="009E3C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24,5</w:t>
            </w:r>
          </w:p>
        </w:tc>
      </w:tr>
      <w:tr w:rsidR="009625AB" w:rsidRPr="00D668CE" w14:paraId="7C737C8D" w14:textId="77777777" w:rsidTr="009E3C7A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AD86" w14:textId="77777777" w:rsidR="009625AB" w:rsidRPr="00D146D8" w:rsidRDefault="009625AB" w:rsidP="009E3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46D8">
              <w:rPr>
                <w:rFonts w:ascii="Verdana" w:eastAsia="Times New Roman" w:hAnsi="Verdana" w:cs="Times New Roman"/>
                <w:sz w:val="18"/>
                <w:szCs w:val="18"/>
              </w:rPr>
              <w:t xml:space="preserve">Viscosidad @ 40˚C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CD84" w14:textId="77777777" w:rsidR="009625AB" w:rsidRPr="00D146D8" w:rsidRDefault="009625AB" w:rsidP="009E3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D146D8">
              <w:rPr>
                <w:rFonts w:ascii="Verdana" w:eastAsia="Times New Roman" w:hAnsi="Verdana" w:cs="Times New Roman"/>
                <w:sz w:val="18"/>
                <w:szCs w:val="18"/>
              </w:rPr>
              <w:t>cSt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00A4" w14:textId="79541C63" w:rsidR="009625AB" w:rsidRPr="00D146D8" w:rsidRDefault="00046ACE" w:rsidP="009E3C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320</w:t>
            </w:r>
            <w:r w:rsidR="009625AB">
              <w:rPr>
                <w:rFonts w:ascii="Verdana" w:eastAsia="Times New Roman" w:hAnsi="Verdana" w:cs="Times New Roman"/>
                <w:sz w:val="18"/>
                <w:szCs w:val="18"/>
              </w:rPr>
              <w:t xml:space="preserve">  </w:t>
            </w:r>
          </w:p>
        </w:tc>
      </w:tr>
      <w:tr w:rsidR="009625AB" w:rsidRPr="00D668CE" w14:paraId="42F63A8E" w14:textId="77777777" w:rsidTr="009E3C7A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197E" w14:textId="77777777" w:rsidR="009625AB" w:rsidRPr="00D146D8" w:rsidRDefault="009625AB" w:rsidP="009E3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46D8">
              <w:rPr>
                <w:rFonts w:ascii="Verdana" w:eastAsia="Times New Roman" w:hAnsi="Verdana" w:cs="Times New Roman"/>
                <w:sz w:val="18"/>
                <w:szCs w:val="18"/>
              </w:rPr>
              <w:t xml:space="preserve">Índice de viscosidad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E2C0" w14:textId="77777777" w:rsidR="009625AB" w:rsidRPr="00D146D8" w:rsidRDefault="009625AB" w:rsidP="009E3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46D8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897D" w14:textId="75B06B3F" w:rsidR="009625AB" w:rsidRPr="00D146D8" w:rsidRDefault="00046ACE" w:rsidP="009E3C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98</w:t>
            </w:r>
          </w:p>
        </w:tc>
      </w:tr>
      <w:tr w:rsidR="009625AB" w:rsidRPr="00D668CE" w14:paraId="4F652BEF" w14:textId="77777777" w:rsidTr="009E3C7A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3D20" w14:textId="77777777" w:rsidR="009625AB" w:rsidRPr="00D146D8" w:rsidRDefault="009625AB" w:rsidP="009E3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46D8">
              <w:rPr>
                <w:rFonts w:ascii="Verdana" w:eastAsia="Times New Roman" w:hAnsi="Verdana" w:cs="Times New Roman"/>
                <w:sz w:val="18"/>
                <w:szCs w:val="18"/>
              </w:rPr>
              <w:t>Punto de inflamación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ED90" w14:textId="77777777" w:rsidR="009625AB" w:rsidRPr="00D146D8" w:rsidRDefault="009625AB" w:rsidP="009E3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46D8">
              <w:rPr>
                <w:rFonts w:ascii="Verdana" w:eastAsia="Times New Roman" w:hAnsi="Verdana" w:cs="Times New Roman"/>
                <w:sz w:val="18"/>
                <w:szCs w:val="18"/>
              </w:rPr>
              <w:t>˚C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673C" w14:textId="0744A177" w:rsidR="009625AB" w:rsidRPr="00D146D8" w:rsidRDefault="00046ACE" w:rsidP="009E3C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278</w:t>
            </w:r>
          </w:p>
        </w:tc>
      </w:tr>
      <w:tr w:rsidR="009625AB" w:rsidRPr="00D668CE" w14:paraId="455061F7" w14:textId="77777777" w:rsidTr="009E3C7A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34012" w14:textId="77777777" w:rsidR="009625AB" w:rsidRPr="00D146D8" w:rsidRDefault="009625AB" w:rsidP="009E3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Punto de escurrimiento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DE0FC" w14:textId="77777777" w:rsidR="009625AB" w:rsidRPr="00D146D8" w:rsidRDefault="009625AB" w:rsidP="009E3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46D8">
              <w:rPr>
                <w:rFonts w:ascii="Verdana" w:eastAsia="Times New Roman" w:hAnsi="Verdana" w:cs="Times New Roman"/>
                <w:sz w:val="18"/>
                <w:szCs w:val="18"/>
              </w:rPr>
              <w:t>˚C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F359" w14:textId="6534E2AD" w:rsidR="009625AB" w:rsidRDefault="00046ACE" w:rsidP="009E3C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-22</w:t>
            </w:r>
          </w:p>
        </w:tc>
      </w:tr>
      <w:tr w:rsidR="009625AB" w:rsidRPr="00D668CE" w14:paraId="5EAA3831" w14:textId="77777777" w:rsidTr="009E3C7A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2942" w14:textId="77777777" w:rsidR="009625AB" w:rsidRPr="00D146D8" w:rsidRDefault="009625AB" w:rsidP="009E3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Densidad  a 15</w:t>
            </w:r>
            <w:r w:rsidRPr="00D146D8">
              <w:rPr>
                <w:rFonts w:ascii="Verdana" w:eastAsia="Times New Roman" w:hAnsi="Verdana" w:cs="Times New Roman"/>
                <w:sz w:val="18"/>
                <w:szCs w:val="18"/>
              </w:rPr>
              <w:t>˚C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8B5E" w14:textId="77777777" w:rsidR="009625AB" w:rsidRPr="00D146D8" w:rsidRDefault="009625AB" w:rsidP="009E3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Kg/L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4614" w14:textId="589383A7" w:rsidR="009625AB" w:rsidRPr="00D146D8" w:rsidRDefault="00046ACE" w:rsidP="009E3C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0.8863</w:t>
            </w:r>
          </w:p>
        </w:tc>
      </w:tr>
    </w:tbl>
    <w:p w14:paraId="207B7225" w14:textId="77777777" w:rsidR="00B3299C" w:rsidRDefault="00B3299C" w:rsidP="00B3299C">
      <w:pPr>
        <w:pStyle w:val="Prrafodelista"/>
        <w:jc w:val="both"/>
        <w:rPr>
          <w:rFonts w:cstheme="minorHAnsi"/>
          <w:b/>
        </w:rPr>
      </w:pPr>
    </w:p>
    <w:p w14:paraId="2092F999" w14:textId="6C9B77B5" w:rsidR="00B3299C" w:rsidRPr="00D146D8" w:rsidRDefault="00B3299C" w:rsidP="00B3299C">
      <w:pPr>
        <w:pStyle w:val="Prrafodelista"/>
        <w:numPr>
          <w:ilvl w:val="0"/>
          <w:numId w:val="11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Aceite HLP ISO VG 68 (Tambor de 55 galones).</w:t>
      </w:r>
    </w:p>
    <w:p w14:paraId="417E2CD6" w14:textId="3DA51E7B" w:rsidR="00B3299C" w:rsidRPr="004B1AE4" w:rsidRDefault="004B1AE4" w:rsidP="004B1AE4">
      <w:pPr>
        <w:pStyle w:val="Prrafodelista"/>
        <w:jc w:val="both"/>
        <w:rPr>
          <w:rFonts w:cstheme="minorHAnsi"/>
        </w:rPr>
      </w:pPr>
      <w:r>
        <w:rPr>
          <w:rFonts w:cstheme="minorHAnsi"/>
        </w:rPr>
        <w:t>Formulado</w:t>
      </w:r>
      <w:r w:rsidRPr="004B1AE4">
        <w:rPr>
          <w:rFonts w:cstheme="minorHAnsi"/>
        </w:rPr>
        <w:t xml:space="preserve"> con aceites básicos Grupo II altamente refinados y aditivos anti desgastes para lubricación de sistemas hidráulicos. </w:t>
      </w:r>
      <w:r>
        <w:rPr>
          <w:rFonts w:cstheme="minorHAnsi"/>
        </w:rPr>
        <w:t>Apto para</w:t>
      </w:r>
      <w:r w:rsidRPr="004B1AE4">
        <w:rPr>
          <w:rFonts w:cstheme="minorHAnsi"/>
        </w:rPr>
        <w:t xml:space="preserve"> la lubricación de bombas de paleta o de engranajes, en sistemas hidrául</w:t>
      </w:r>
      <w:r>
        <w:rPr>
          <w:rFonts w:cstheme="minorHAnsi"/>
        </w:rPr>
        <w:t>icos:</w:t>
      </w:r>
    </w:p>
    <w:tbl>
      <w:tblPr>
        <w:tblW w:w="5466" w:type="dxa"/>
        <w:tblInd w:w="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736"/>
        <w:gridCol w:w="1790"/>
      </w:tblGrid>
      <w:tr w:rsidR="00B3299C" w:rsidRPr="00D668CE" w14:paraId="6BDB9F88" w14:textId="77777777" w:rsidTr="000D30D1">
        <w:trPr>
          <w:trHeight w:val="3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AE7CF" w14:textId="77777777" w:rsidR="00B3299C" w:rsidRPr="00D146D8" w:rsidRDefault="00B3299C" w:rsidP="000D30D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GRADO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BB06B" w14:textId="3C3BF0F2" w:rsidR="00B3299C" w:rsidRPr="00D146D8" w:rsidRDefault="00B3299C" w:rsidP="000D30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ISO</w:t>
            </w:r>
            <w:r w:rsidRPr="00D146D8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</w:t>
            </w:r>
            <w:r w:rsidR="007A26C3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68</w:t>
            </w:r>
          </w:p>
        </w:tc>
      </w:tr>
      <w:tr w:rsidR="00B3299C" w:rsidRPr="00D668CE" w14:paraId="0F9288D7" w14:textId="77777777" w:rsidTr="000D30D1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6027" w14:textId="77777777" w:rsidR="00B3299C" w:rsidRPr="00D146D8" w:rsidRDefault="00B3299C" w:rsidP="000D30D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46D8">
              <w:rPr>
                <w:rFonts w:ascii="Verdana" w:eastAsia="Times New Roman" w:hAnsi="Verdana" w:cs="Times New Roman"/>
                <w:sz w:val="18"/>
                <w:szCs w:val="18"/>
              </w:rPr>
              <w:t xml:space="preserve">Viscosidad @ 100˚C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7E99" w14:textId="77777777" w:rsidR="00B3299C" w:rsidRPr="00D146D8" w:rsidRDefault="00B3299C" w:rsidP="000D30D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D146D8">
              <w:rPr>
                <w:rFonts w:ascii="Verdana" w:eastAsia="Times New Roman" w:hAnsi="Verdana" w:cs="Times New Roman"/>
                <w:sz w:val="18"/>
                <w:szCs w:val="18"/>
              </w:rPr>
              <w:t>cSt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A9E4" w14:textId="76431A33" w:rsidR="00B3299C" w:rsidRPr="00D146D8" w:rsidRDefault="007A26C3" w:rsidP="000D30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8,8</w:t>
            </w:r>
          </w:p>
        </w:tc>
      </w:tr>
      <w:tr w:rsidR="00B3299C" w:rsidRPr="00D668CE" w14:paraId="1AEAAA03" w14:textId="77777777" w:rsidTr="000D30D1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6113" w14:textId="77777777" w:rsidR="00B3299C" w:rsidRPr="00D146D8" w:rsidRDefault="00B3299C" w:rsidP="000D30D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46D8">
              <w:rPr>
                <w:rFonts w:ascii="Verdana" w:eastAsia="Times New Roman" w:hAnsi="Verdana" w:cs="Times New Roman"/>
                <w:sz w:val="18"/>
                <w:szCs w:val="18"/>
              </w:rPr>
              <w:t xml:space="preserve">Viscosidad @ 40˚C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B587" w14:textId="77777777" w:rsidR="00B3299C" w:rsidRPr="00D146D8" w:rsidRDefault="00B3299C" w:rsidP="000D30D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D146D8">
              <w:rPr>
                <w:rFonts w:ascii="Verdana" w:eastAsia="Times New Roman" w:hAnsi="Verdana" w:cs="Times New Roman"/>
                <w:sz w:val="18"/>
                <w:szCs w:val="18"/>
              </w:rPr>
              <w:t>cSt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A22E" w14:textId="0E9CD12A" w:rsidR="00B3299C" w:rsidRPr="00D146D8" w:rsidRDefault="007A26C3" w:rsidP="000D30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67,2</w:t>
            </w:r>
            <w:r w:rsidR="00B3299C">
              <w:rPr>
                <w:rFonts w:ascii="Verdana" w:eastAsia="Times New Roman" w:hAnsi="Verdana" w:cs="Times New Roman"/>
                <w:sz w:val="18"/>
                <w:szCs w:val="18"/>
              </w:rPr>
              <w:t xml:space="preserve">  </w:t>
            </w:r>
          </w:p>
        </w:tc>
      </w:tr>
      <w:tr w:rsidR="00B3299C" w:rsidRPr="00D668CE" w14:paraId="15BF99CA" w14:textId="77777777" w:rsidTr="000D30D1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ECC3" w14:textId="77777777" w:rsidR="00B3299C" w:rsidRPr="00D146D8" w:rsidRDefault="00B3299C" w:rsidP="000D30D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46D8">
              <w:rPr>
                <w:rFonts w:ascii="Verdana" w:eastAsia="Times New Roman" w:hAnsi="Verdana" w:cs="Times New Roman"/>
                <w:sz w:val="18"/>
                <w:szCs w:val="18"/>
              </w:rPr>
              <w:t xml:space="preserve">Índice de viscosidad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CD1C" w14:textId="77777777" w:rsidR="00B3299C" w:rsidRPr="00D146D8" w:rsidRDefault="00B3299C" w:rsidP="000D30D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46D8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5D98" w14:textId="3EF7387A" w:rsidR="00B3299C" w:rsidRPr="00D146D8" w:rsidRDefault="007A26C3" w:rsidP="000D30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105</w:t>
            </w:r>
          </w:p>
        </w:tc>
      </w:tr>
      <w:tr w:rsidR="00B3299C" w:rsidRPr="00D668CE" w14:paraId="14E393BD" w14:textId="77777777" w:rsidTr="000D30D1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A0BD" w14:textId="77777777" w:rsidR="00B3299C" w:rsidRPr="00D146D8" w:rsidRDefault="00B3299C" w:rsidP="000D30D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46D8">
              <w:rPr>
                <w:rFonts w:ascii="Verdana" w:eastAsia="Times New Roman" w:hAnsi="Verdana" w:cs="Times New Roman"/>
                <w:sz w:val="18"/>
                <w:szCs w:val="18"/>
              </w:rPr>
              <w:t>Punto de inflamación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6202" w14:textId="77777777" w:rsidR="00B3299C" w:rsidRPr="00D146D8" w:rsidRDefault="00B3299C" w:rsidP="000D30D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46D8">
              <w:rPr>
                <w:rFonts w:ascii="Verdana" w:eastAsia="Times New Roman" w:hAnsi="Verdana" w:cs="Times New Roman"/>
                <w:sz w:val="18"/>
                <w:szCs w:val="18"/>
              </w:rPr>
              <w:t>˚C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9735" w14:textId="1BAA20B7" w:rsidR="00B3299C" w:rsidRPr="00D146D8" w:rsidRDefault="007A26C3" w:rsidP="000D30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235</w:t>
            </w:r>
          </w:p>
        </w:tc>
      </w:tr>
      <w:tr w:rsidR="00B3299C" w:rsidRPr="00D668CE" w14:paraId="7D1472E2" w14:textId="77777777" w:rsidTr="000D30D1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7812" w14:textId="77777777" w:rsidR="00B3299C" w:rsidRPr="00D146D8" w:rsidRDefault="00B3299C" w:rsidP="000D30D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Punto de escurrimiento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65682" w14:textId="77777777" w:rsidR="00B3299C" w:rsidRPr="00D146D8" w:rsidRDefault="00B3299C" w:rsidP="000D30D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46D8">
              <w:rPr>
                <w:rFonts w:ascii="Verdana" w:eastAsia="Times New Roman" w:hAnsi="Verdana" w:cs="Times New Roman"/>
                <w:sz w:val="18"/>
                <w:szCs w:val="18"/>
              </w:rPr>
              <w:t>˚C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7863" w14:textId="4D25C993" w:rsidR="00B3299C" w:rsidRDefault="007A26C3" w:rsidP="000D30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-35</w:t>
            </w:r>
          </w:p>
        </w:tc>
      </w:tr>
      <w:tr w:rsidR="00B3299C" w:rsidRPr="00D668CE" w14:paraId="6FA99758" w14:textId="77777777" w:rsidTr="000D30D1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514C" w14:textId="77777777" w:rsidR="00B3299C" w:rsidRPr="00D146D8" w:rsidRDefault="00B3299C" w:rsidP="000D30D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Densidad  a 15</w:t>
            </w:r>
            <w:r w:rsidRPr="00D146D8">
              <w:rPr>
                <w:rFonts w:ascii="Verdana" w:eastAsia="Times New Roman" w:hAnsi="Verdana" w:cs="Times New Roman"/>
                <w:sz w:val="18"/>
                <w:szCs w:val="18"/>
              </w:rPr>
              <w:t>˚C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9A90" w14:textId="77777777" w:rsidR="00B3299C" w:rsidRPr="00D146D8" w:rsidRDefault="00B3299C" w:rsidP="000D30D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Kg/L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6ADE" w14:textId="0E1F1061" w:rsidR="00B3299C" w:rsidRPr="00D146D8" w:rsidRDefault="007A26C3" w:rsidP="000D30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0.868</w:t>
            </w:r>
          </w:p>
        </w:tc>
      </w:tr>
    </w:tbl>
    <w:p w14:paraId="65F9578F" w14:textId="77777777" w:rsidR="00B83056" w:rsidRDefault="00B83056" w:rsidP="00B83056">
      <w:pPr>
        <w:pStyle w:val="Prrafodelista"/>
        <w:jc w:val="both"/>
        <w:rPr>
          <w:rFonts w:cstheme="minorHAnsi"/>
          <w:b/>
        </w:rPr>
      </w:pPr>
    </w:p>
    <w:p w14:paraId="29A106D5" w14:textId="775305FA" w:rsidR="00B83056" w:rsidRPr="00D146D8" w:rsidRDefault="00B83056" w:rsidP="00B83056">
      <w:pPr>
        <w:pStyle w:val="Prrafodelista"/>
        <w:numPr>
          <w:ilvl w:val="0"/>
          <w:numId w:val="11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Grasa NLGI 2 EP (Tambor de 400 libras).</w:t>
      </w:r>
    </w:p>
    <w:p w14:paraId="218FD2DA" w14:textId="1D10DC81" w:rsidR="00B83056" w:rsidRPr="004B1AE4" w:rsidRDefault="006C46FC" w:rsidP="00B83056">
      <w:pPr>
        <w:pStyle w:val="Prrafodelista"/>
        <w:jc w:val="both"/>
        <w:rPr>
          <w:rFonts w:cstheme="minorHAnsi"/>
        </w:rPr>
      </w:pPr>
      <w:r>
        <w:t>Grasa multipropósito, de jabón de litio, debe contener un 3% de Bisulfuro de Molibdeno. Apta para la lubricación de mecanismos que se encuentran sometidos a condiciones extremas y otras aplicaciones donde las condiciones de carga de choque pueden prevalecer.</w:t>
      </w:r>
    </w:p>
    <w:tbl>
      <w:tblPr>
        <w:tblW w:w="5974" w:type="dxa"/>
        <w:tblInd w:w="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736"/>
        <w:gridCol w:w="2298"/>
      </w:tblGrid>
      <w:tr w:rsidR="00B83056" w:rsidRPr="00D668CE" w14:paraId="7A616418" w14:textId="77777777" w:rsidTr="00E275EB">
        <w:trPr>
          <w:trHeight w:val="3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8B4E3" w14:textId="77777777" w:rsidR="00B83056" w:rsidRPr="00D146D8" w:rsidRDefault="00B83056" w:rsidP="000D30D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GRADO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02B13" w14:textId="0D2DFF73" w:rsidR="00B83056" w:rsidRPr="00667177" w:rsidRDefault="00667177" w:rsidP="000D30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667177">
              <w:rPr>
                <w:b/>
              </w:rPr>
              <w:t>NLGI 2</w:t>
            </w:r>
          </w:p>
        </w:tc>
      </w:tr>
      <w:tr w:rsidR="00667177" w:rsidRPr="00D668CE" w14:paraId="5EA0041C" w14:textId="77777777" w:rsidTr="00E275E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F804" w14:textId="0C21AEE0" w:rsidR="00667177" w:rsidRPr="00D146D8" w:rsidRDefault="00667177" w:rsidP="000D30D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67177">
              <w:rPr>
                <w:rFonts w:ascii="Verdana" w:eastAsia="Times New Roman" w:hAnsi="Verdana" w:cs="Times New Roman"/>
                <w:sz w:val="18"/>
                <w:szCs w:val="18"/>
              </w:rPr>
              <w:t>Especificación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E5DC" w14:textId="6A2A5292" w:rsidR="00667177" w:rsidRPr="00D146D8" w:rsidRDefault="00667177" w:rsidP="00E275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67177">
              <w:rPr>
                <w:rFonts w:ascii="Verdana" w:eastAsia="Times New Roman" w:hAnsi="Verdana" w:cs="Times New Roman"/>
                <w:sz w:val="18"/>
                <w:szCs w:val="18"/>
              </w:rPr>
              <w:t>BASE DE LITIO / BISULFURO DE MOLIBDENO / NLGI 2</w:t>
            </w:r>
          </w:p>
        </w:tc>
      </w:tr>
      <w:tr w:rsidR="00667177" w:rsidRPr="00D668CE" w14:paraId="2FC657CA" w14:textId="77777777" w:rsidTr="00E275E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9930" w14:textId="7E8ACA5B" w:rsidR="00667177" w:rsidRPr="00D146D8" w:rsidRDefault="00667177" w:rsidP="000D30D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67177">
              <w:rPr>
                <w:rFonts w:ascii="Verdana" w:eastAsia="Times New Roman" w:hAnsi="Verdana" w:cs="Times New Roman"/>
                <w:sz w:val="18"/>
                <w:szCs w:val="18"/>
              </w:rPr>
              <w:t>Aplicación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417F" w14:textId="3656FE7E" w:rsidR="00667177" w:rsidRPr="00D146D8" w:rsidRDefault="00E275EB" w:rsidP="00E275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GRASA LITIO </w:t>
            </w:r>
            <w:r w:rsidRPr="00E275EB">
              <w:rPr>
                <w:rFonts w:ascii="Verdana" w:eastAsia="Times New Roman" w:hAnsi="Verdana" w:cs="Times New Roman"/>
                <w:sz w:val="18"/>
                <w:szCs w:val="18"/>
              </w:rPr>
              <w:t>MOLIBDENO</w:t>
            </w:r>
            <w:r w:rsidR="00667177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</w:tc>
      </w:tr>
      <w:tr w:rsidR="00B83056" w:rsidRPr="00D668CE" w14:paraId="1A241764" w14:textId="77777777" w:rsidTr="00E275E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6A62" w14:textId="11633429" w:rsidR="00B83056" w:rsidRPr="00D146D8" w:rsidRDefault="00B83056" w:rsidP="00E275E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46D8">
              <w:rPr>
                <w:rFonts w:ascii="Verdana" w:eastAsia="Times New Roman" w:hAnsi="Verdana" w:cs="Times New Roman"/>
                <w:sz w:val="18"/>
                <w:szCs w:val="18"/>
              </w:rPr>
              <w:t xml:space="preserve">Punto de </w:t>
            </w:r>
            <w:r w:rsidR="00E275EB">
              <w:rPr>
                <w:rFonts w:ascii="Verdana" w:eastAsia="Times New Roman" w:hAnsi="Verdana" w:cs="Times New Roman"/>
                <w:sz w:val="18"/>
                <w:szCs w:val="18"/>
              </w:rPr>
              <w:t>goteo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FDE1" w14:textId="77777777" w:rsidR="00B83056" w:rsidRPr="00D146D8" w:rsidRDefault="00B83056" w:rsidP="000D30D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146D8">
              <w:rPr>
                <w:rFonts w:ascii="Verdana" w:eastAsia="Times New Roman" w:hAnsi="Verdana" w:cs="Times New Roman"/>
                <w:sz w:val="18"/>
                <w:szCs w:val="18"/>
              </w:rPr>
              <w:t>˚C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7722" w14:textId="6B90AE19" w:rsidR="00B83056" w:rsidRPr="00D146D8" w:rsidRDefault="00E275EB" w:rsidP="000D30D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185</w:t>
            </w:r>
          </w:p>
        </w:tc>
      </w:tr>
      <w:tr w:rsidR="00E275EB" w:rsidRPr="00D668CE" w14:paraId="53DCDA10" w14:textId="77777777" w:rsidTr="00D161EE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2081A" w14:textId="00E3E24F" w:rsidR="00E275EB" w:rsidRPr="00D146D8" w:rsidRDefault="00E275EB" w:rsidP="000D30D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Textura 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43AB3" w14:textId="7CC355F0" w:rsidR="00E275EB" w:rsidRDefault="00E275EB" w:rsidP="00E275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LISA</w:t>
            </w:r>
          </w:p>
        </w:tc>
      </w:tr>
    </w:tbl>
    <w:p w14:paraId="131948CC" w14:textId="77777777" w:rsidR="002C239A" w:rsidRDefault="002C239A" w:rsidP="002C239A">
      <w:pPr>
        <w:rPr>
          <w:rFonts w:ascii="Arial" w:hAnsi="Arial" w:cs="Arial"/>
        </w:rPr>
      </w:pPr>
    </w:p>
    <w:p w14:paraId="42499D1C" w14:textId="77777777" w:rsidR="00E275EB" w:rsidRPr="002C239A" w:rsidRDefault="00E275EB" w:rsidP="002C239A">
      <w:pPr>
        <w:rPr>
          <w:rFonts w:ascii="Arial" w:hAnsi="Arial" w:cs="Arial"/>
        </w:rPr>
      </w:pPr>
    </w:p>
    <w:p w14:paraId="46F866B7" w14:textId="77777777" w:rsidR="002C239A" w:rsidRDefault="002C239A" w:rsidP="002C239A">
      <w:pPr>
        <w:rPr>
          <w:rFonts w:ascii="Arial" w:hAnsi="Arial" w:cs="Arial"/>
        </w:rPr>
      </w:pPr>
    </w:p>
    <w:p w14:paraId="6CC4D551" w14:textId="77777777" w:rsidR="00E275EB" w:rsidRDefault="00E275EB" w:rsidP="002C239A">
      <w:pPr>
        <w:rPr>
          <w:rFonts w:ascii="Arial" w:hAnsi="Arial" w:cs="Arial"/>
        </w:rPr>
      </w:pPr>
    </w:p>
    <w:p w14:paraId="4D7951F2" w14:textId="77777777" w:rsidR="00E275EB" w:rsidRPr="002C239A" w:rsidRDefault="00E275EB" w:rsidP="002C239A">
      <w:pPr>
        <w:rPr>
          <w:rFonts w:ascii="Arial" w:hAnsi="Arial" w:cs="Arial"/>
        </w:rPr>
      </w:pPr>
    </w:p>
    <w:p w14:paraId="23F51587" w14:textId="43D69A0A" w:rsidR="002C239A" w:rsidRDefault="002C239A" w:rsidP="002C239A">
      <w:pPr>
        <w:rPr>
          <w:rFonts w:ascii="Arial" w:hAnsi="Arial" w:cs="Arial"/>
        </w:rPr>
      </w:pPr>
    </w:p>
    <w:p w14:paraId="1AE059A3" w14:textId="77777777" w:rsidR="00701592" w:rsidRPr="002C239A" w:rsidRDefault="00701592" w:rsidP="002C239A">
      <w:pPr>
        <w:rPr>
          <w:rFonts w:ascii="Arial" w:hAnsi="Arial" w:cs="Arial"/>
        </w:rPr>
      </w:pPr>
    </w:p>
    <w:sectPr w:rsidR="00701592" w:rsidRPr="002C239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63203" w14:textId="77777777" w:rsidR="004662F1" w:rsidRDefault="004662F1" w:rsidP="00676142">
      <w:pPr>
        <w:spacing w:after="0" w:line="240" w:lineRule="auto"/>
      </w:pPr>
      <w:r>
        <w:separator/>
      </w:r>
    </w:p>
  </w:endnote>
  <w:endnote w:type="continuationSeparator" w:id="0">
    <w:p w14:paraId="51A3CD33" w14:textId="77777777" w:rsidR="004662F1" w:rsidRDefault="004662F1" w:rsidP="0067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58AED" w14:textId="77777777" w:rsidR="00125E7D" w:rsidRDefault="00125E7D" w:rsidP="0067614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EB869" w14:textId="77777777" w:rsidR="004662F1" w:rsidRDefault="004662F1" w:rsidP="00676142">
      <w:pPr>
        <w:spacing w:after="0" w:line="240" w:lineRule="auto"/>
      </w:pPr>
      <w:r>
        <w:separator/>
      </w:r>
    </w:p>
  </w:footnote>
  <w:footnote w:type="continuationSeparator" w:id="0">
    <w:p w14:paraId="4A77ACDB" w14:textId="77777777" w:rsidR="004662F1" w:rsidRDefault="004662F1" w:rsidP="00676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9D4A3" w14:textId="6B2C5A03" w:rsidR="00125E7D" w:rsidRDefault="00607502">
    <w:pPr>
      <w:pStyle w:val="Encabezado"/>
    </w:pPr>
    <w:r>
      <w:rPr>
        <w:noProof/>
        <w:lang w:val="es-ES" w:eastAsia="es-ES"/>
      </w:rPr>
      <w:drawing>
        <wp:inline distT="0" distB="0" distL="0" distR="0" wp14:anchorId="29B02D59" wp14:editId="351B1CDD">
          <wp:extent cx="2238375" cy="609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DCC"/>
    <w:multiLevelType w:val="hybridMultilevel"/>
    <w:tmpl w:val="14DED7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4D42"/>
    <w:multiLevelType w:val="hybridMultilevel"/>
    <w:tmpl w:val="269E0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4E38"/>
    <w:multiLevelType w:val="hybridMultilevel"/>
    <w:tmpl w:val="95F8B172"/>
    <w:lvl w:ilvl="0" w:tplc="94B08B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66DB"/>
    <w:multiLevelType w:val="hybridMultilevel"/>
    <w:tmpl w:val="14DED7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A2148"/>
    <w:multiLevelType w:val="hybridMultilevel"/>
    <w:tmpl w:val="1BDE994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B10CD"/>
    <w:multiLevelType w:val="hybridMultilevel"/>
    <w:tmpl w:val="14DED7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3572F"/>
    <w:multiLevelType w:val="hybridMultilevel"/>
    <w:tmpl w:val="B8E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0C1A"/>
    <w:multiLevelType w:val="hybridMultilevel"/>
    <w:tmpl w:val="5ACA872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0498E"/>
    <w:multiLevelType w:val="hybridMultilevel"/>
    <w:tmpl w:val="5EB2461A"/>
    <w:lvl w:ilvl="0" w:tplc="2BEEB3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C6791"/>
    <w:multiLevelType w:val="hybridMultilevel"/>
    <w:tmpl w:val="38489A42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74F37"/>
    <w:multiLevelType w:val="hybridMultilevel"/>
    <w:tmpl w:val="14DED7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8737C"/>
    <w:multiLevelType w:val="hybridMultilevel"/>
    <w:tmpl w:val="BBE6009A"/>
    <w:lvl w:ilvl="0" w:tplc="D88275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C0A8D"/>
    <w:multiLevelType w:val="multilevel"/>
    <w:tmpl w:val="01322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84F6EA4"/>
    <w:multiLevelType w:val="hybridMultilevel"/>
    <w:tmpl w:val="39FA7D4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4"/>
  </w:num>
  <w:num w:numId="5">
    <w:abstractNumId w:val="9"/>
  </w:num>
  <w:num w:numId="6">
    <w:abstractNumId w:val="12"/>
  </w:num>
  <w:num w:numId="7">
    <w:abstractNumId w:val="7"/>
  </w:num>
  <w:num w:numId="8">
    <w:abstractNumId w:val="13"/>
  </w:num>
  <w:num w:numId="9">
    <w:abstractNumId w:val="6"/>
  </w:num>
  <w:num w:numId="10">
    <w:abstractNumId w:val="1"/>
  </w:num>
  <w:num w:numId="11">
    <w:abstractNumId w:val="5"/>
  </w:num>
  <w:num w:numId="12">
    <w:abstractNumId w:val="0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42"/>
    <w:rsid w:val="00004239"/>
    <w:rsid w:val="0000432C"/>
    <w:rsid w:val="00023462"/>
    <w:rsid w:val="00035163"/>
    <w:rsid w:val="00036889"/>
    <w:rsid w:val="000406B2"/>
    <w:rsid w:val="00046ACE"/>
    <w:rsid w:val="0004731B"/>
    <w:rsid w:val="00060E69"/>
    <w:rsid w:val="000631F6"/>
    <w:rsid w:val="000738FB"/>
    <w:rsid w:val="00084020"/>
    <w:rsid w:val="000B2EFE"/>
    <w:rsid w:val="00116353"/>
    <w:rsid w:val="00125E7D"/>
    <w:rsid w:val="0013502B"/>
    <w:rsid w:val="00141467"/>
    <w:rsid w:val="00152635"/>
    <w:rsid w:val="001B15D1"/>
    <w:rsid w:val="001D679B"/>
    <w:rsid w:val="002023CF"/>
    <w:rsid w:val="00203E59"/>
    <w:rsid w:val="002404DF"/>
    <w:rsid w:val="00254048"/>
    <w:rsid w:val="0028344E"/>
    <w:rsid w:val="002C239A"/>
    <w:rsid w:val="0031708D"/>
    <w:rsid w:val="00325668"/>
    <w:rsid w:val="003266E3"/>
    <w:rsid w:val="003A17AD"/>
    <w:rsid w:val="003C171C"/>
    <w:rsid w:val="003C2B24"/>
    <w:rsid w:val="003E6DB6"/>
    <w:rsid w:val="00400B5F"/>
    <w:rsid w:val="00401474"/>
    <w:rsid w:val="004662F1"/>
    <w:rsid w:val="00475169"/>
    <w:rsid w:val="00483860"/>
    <w:rsid w:val="004A323B"/>
    <w:rsid w:val="004B1AE4"/>
    <w:rsid w:val="004B7EBA"/>
    <w:rsid w:val="004C63E3"/>
    <w:rsid w:val="00527D54"/>
    <w:rsid w:val="00533D69"/>
    <w:rsid w:val="005456C3"/>
    <w:rsid w:val="005612A9"/>
    <w:rsid w:val="0058370C"/>
    <w:rsid w:val="00584B06"/>
    <w:rsid w:val="0059286C"/>
    <w:rsid w:val="005B04D8"/>
    <w:rsid w:val="005C12C5"/>
    <w:rsid w:val="005D2AAD"/>
    <w:rsid w:val="005D3488"/>
    <w:rsid w:val="005D429B"/>
    <w:rsid w:val="005D6FF7"/>
    <w:rsid w:val="00607502"/>
    <w:rsid w:val="00617D46"/>
    <w:rsid w:val="00621498"/>
    <w:rsid w:val="006624BB"/>
    <w:rsid w:val="006637B3"/>
    <w:rsid w:val="00667177"/>
    <w:rsid w:val="00676142"/>
    <w:rsid w:val="00677D47"/>
    <w:rsid w:val="00685B1C"/>
    <w:rsid w:val="006A48C5"/>
    <w:rsid w:val="006B0820"/>
    <w:rsid w:val="006B3EFC"/>
    <w:rsid w:val="006C46FC"/>
    <w:rsid w:val="006F56A3"/>
    <w:rsid w:val="00701592"/>
    <w:rsid w:val="007213C3"/>
    <w:rsid w:val="00790104"/>
    <w:rsid w:val="007A26C3"/>
    <w:rsid w:val="007C3439"/>
    <w:rsid w:val="007C6E82"/>
    <w:rsid w:val="007C7161"/>
    <w:rsid w:val="00813409"/>
    <w:rsid w:val="008472A9"/>
    <w:rsid w:val="00864B36"/>
    <w:rsid w:val="008666A3"/>
    <w:rsid w:val="00872E74"/>
    <w:rsid w:val="00873FEC"/>
    <w:rsid w:val="008A0E7A"/>
    <w:rsid w:val="008A26B4"/>
    <w:rsid w:val="008A4C2C"/>
    <w:rsid w:val="008A57BD"/>
    <w:rsid w:val="008B2973"/>
    <w:rsid w:val="009234A2"/>
    <w:rsid w:val="00930699"/>
    <w:rsid w:val="0094464B"/>
    <w:rsid w:val="009625AB"/>
    <w:rsid w:val="00992B78"/>
    <w:rsid w:val="009A3BA0"/>
    <w:rsid w:val="009F03DE"/>
    <w:rsid w:val="009F6652"/>
    <w:rsid w:val="00A86924"/>
    <w:rsid w:val="00A9100F"/>
    <w:rsid w:val="00AB1341"/>
    <w:rsid w:val="00AF0D53"/>
    <w:rsid w:val="00AF780C"/>
    <w:rsid w:val="00B25774"/>
    <w:rsid w:val="00B3299C"/>
    <w:rsid w:val="00B66824"/>
    <w:rsid w:val="00B83056"/>
    <w:rsid w:val="00B842C7"/>
    <w:rsid w:val="00B84A67"/>
    <w:rsid w:val="00B85D5A"/>
    <w:rsid w:val="00B9069C"/>
    <w:rsid w:val="00B93528"/>
    <w:rsid w:val="00BA6AFF"/>
    <w:rsid w:val="00C12D4F"/>
    <w:rsid w:val="00C2434C"/>
    <w:rsid w:val="00C27B41"/>
    <w:rsid w:val="00C43760"/>
    <w:rsid w:val="00C63798"/>
    <w:rsid w:val="00C71DC2"/>
    <w:rsid w:val="00C826BA"/>
    <w:rsid w:val="00C87207"/>
    <w:rsid w:val="00CA0366"/>
    <w:rsid w:val="00CB5BDC"/>
    <w:rsid w:val="00CC159C"/>
    <w:rsid w:val="00CE38E1"/>
    <w:rsid w:val="00CF66A4"/>
    <w:rsid w:val="00D042DB"/>
    <w:rsid w:val="00D146D8"/>
    <w:rsid w:val="00D17BC4"/>
    <w:rsid w:val="00D37CBF"/>
    <w:rsid w:val="00D413D5"/>
    <w:rsid w:val="00D4337E"/>
    <w:rsid w:val="00D464E1"/>
    <w:rsid w:val="00D618EF"/>
    <w:rsid w:val="00D6502C"/>
    <w:rsid w:val="00D65C6E"/>
    <w:rsid w:val="00DA4852"/>
    <w:rsid w:val="00DC4367"/>
    <w:rsid w:val="00DC6CB5"/>
    <w:rsid w:val="00DD04B0"/>
    <w:rsid w:val="00DD2077"/>
    <w:rsid w:val="00DD45F4"/>
    <w:rsid w:val="00DE7373"/>
    <w:rsid w:val="00E0353C"/>
    <w:rsid w:val="00E059BB"/>
    <w:rsid w:val="00E26E33"/>
    <w:rsid w:val="00E275EB"/>
    <w:rsid w:val="00E91175"/>
    <w:rsid w:val="00E94005"/>
    <w:rsid w:val="00EA0D72"/>
    <w:rsid w:val="00EF7E47"/>
    <w:rsid w:val="00F16085"/>
    <w:rsid w:val="00F244E0"/>
    <w:rsid w:val="00FA6B27"/>
    <w:rsid w:val="00FB6AC0"/>
    <w:rsid w:val="00FF393E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EAD10C"/>
  <w15:docId w15:val="{985F95CF-0603-4CC6-B853-497286EF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6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142"/>
  </w:style>
  <w:style w:type="paragraph" w:styleId="Piedepgina">
    <w:name w:val="footer"/>
    <w:basedOn w:val="Normal"/>
    <w:link w:val="PiedepginaCar"/>
    <w:uiPriority w:val="99"/>
    <w:unhideWhenUsed/>
    <w:rsid w:val="00676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142"/>
  </w:style>
  <w:style w:type="table" w:styleId="Tablaconcuadrcula">
    <w:name w:val="Table Grid"/>
    <w:basedOn w:val="Tablanormal"/>
    <w:uiPriority w:val="39"/>
    <w:rsid w:val="0067614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676142"/>
    <w:pPr>
      <w:spacing w:before="100" w:beforeAutospacing="1" w:after="119" w:line="288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TIT 2 IND,Capítulo,Bullets,Numbered List Paragraph,123 List Paragraph,List Paragraph1,Celula,List Paragraph (numbered (a)),Main numbered paragraph,tEXTO,Texto,Titulo 1,Bullet List,FooterText,Bullet 1,Use Case List Paragraph,lp1"/>
    <w:basedOn w:val="Normal"/>
    <w:link w:val="PrrafodelistaCar"/>
    <w:uiPriority w:val="34"/>
    <w:qFormat/>
    <w:rsid w:val="00DC4367"/>
    <w:pPr>
      <w:spacing w:after="200" w:line="276" w:lineRule="auto"/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677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F0D53"/>
    <w:pPr>
      <w:spacing w:after="0" w:line="240" w:lineRule="auto"/>
    </w:pPr>
    <w:rPr>
      <w:rFonts w:eastAsiaTheme="minorEastAsia"/>
      <w:lang w:val="es-EC" w:eastAsia="es-EC"/>
    </w:rPr>
  </w:style>
  <w:style w:type="character" w:styleId="Hipervnculo">
    <w:name w:val="Hyperlink"/>
    <w:basedOn w:val="Fuentedeprrafopredeter"/>
    <w:uiPriority w:val="99"/>
    <w:unhideWhenUsed/>
    <w:rsid w:val="00AF0D5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4D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41D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 2 IND Car,Capítulo Car,Bullets Car,Numbered List Paragraph Car,123 List Paragraph Car,List Paragraph1 Car,Celula Car,List Paragraph (numbered (a)) Car,Main numbered paragraph Car,tEXTO Car,Texto Car,Titulo 1 Car,Bullet List Car"/>
    <w:link w:val="Prrafodelista"/>
    <w:uiPriority w:val="34"/>
    <w:locked/>
    <w:rsid w:val="000738F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Romero</dc:creator>
  <cp:lastModifiedBy>Fernanda</cp:lastModifiedBy>
  <cp:revision>2</cp:revision>
  <cp:lastPrinted>2021-06-11T21:36:00Z</cp:lastPrinted>
  <dcterms:created xsi:type="dcterms:W3CDTF">2021-06-11T21:52:00Z</dcterms:created>
  <dcterms:modified xsi:type="dcterms:W3CDTF">2021-06-11T21:52:00Z</dcterms:modified>
</cp:coreProperties>
</file>